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pBdr/>
        <w:bidi w:val="0"/>
        <w:spacing w:before="0" w:after="0"/>
        <w:ind w:left="0" w:right="0" w:hanging="0"/>
        <w:jc w:val="center"/>
        <w:rPr/>
      </w:pPr>
      <w:r>
        <w:rPr>
          <w:rStyle w:val="Style14"/>
          <w:rFonts w:ascii="Verdana" w:hAnsi="Verdana"/>
          <w:b w:val="false"/>
          <w:i w:val="false"/>
          <w:caps w:val="false"/>
          <w:smallCaps w:val="false"/>
          <w:color w:val="6781B8"/>
          <w:spacing w:val="0"/>
          <w:sz w:val="28"/>
        </w:rPr>
        <w:t>Перечень программ дополнительного образования,</w:t>
      </w:r>
    </w:p>
    <w:p>
      <w:pPr>
        <w:pStyle w:val="Style16"/>
        <w:widowControl/>
        <w:pBdr/>
        <w:bidi w:val="0"/>
        <w:spacing w:before="0" w:after="0"/>
        <w:ind w:left="0" w:right="0" w:hanging="0"/>
        <w:jc w:val="center"/>
        <w:rPr/>
      </w:pPr>
      <w:r>
        <w:rPr>
          <w:rStyle w:val="Style14"/>
          <w:rFonts w:ascii="Verdana" w:hAnsi="Verdana"/>
          <w:b w:val="false"/>
          <w:i w:val="false"/>
          <w:caps w:val="false"/>
          <w:smallCaps w:val="false"/>
          <w:color w:val="6781B8"/>
          <w:spacing w:val="0"/>
          <w:sz w:val="28"/>
        </w:rPr>
        <w:t>реализуемых в Центре образования естественно-научного профиля «Точка роста»</w:t>
      </w:r>
    </w:p>
    <w:p>
      <w:pPr>
        <w:pStyle w:val="Style16"/>
        <w:widowControl/>
        <w:pBdr/>
        <w:bidi w:val="0"/>
        <w:spacing w:before="0" w:after="0"/>
        <w:ind w:left="0" w:right="0" w:hanging="0"/>
        <w:jc w:val="center"/>
        <w:rPr/>
      </w:pPr>
      <w:r>
        <w:rPr>
          <w:rStyle w:val="Style14"/>
          <w:rFonts w:ascii="Verdana" w:hAnsi="Verdana"/>
          <w:b w:val="false"/>
          <w:i w:val="false"/>
          <w:caps w:val="false"/>
          <w:smallCaps w:val="false"/>
          <w:color w:val="6781B8"/>
          <w:spacing w:val="0"/>
          <w:sz w:val="28"/>
        </w:rPr>
        <w:t>МКОУ «Чаплинская СОШ»</w:t>
      </w:r>
    </w:p>
    <w:p>
      <w:pPr>
        <w:pStyle w:val="Style16"/>
        <w:widowControl/>
        <w:pBdr/>
        <w:bidi w:val="0"/>
        <w:spacing w:before="0" w:after="0"/>
        <w:ind w:left="0" w:right="0" w:hanging="0"/>
        <w:jc w:val="center"/>
        <w:rPr/>
      </w:pPr>
      <w:r>
        <w:rPr>
          <w:rStyle w:val="Style14"/>
          <w:caps w:val="false"/>
          <w:smallCaps w:val="false"/>
          <w:color w:val="6781B8"/>
          <w:spacing w:val="0"/>
        </w:rPr>
        <w:t> </w:t>
      </w:r>
    </w:p>
    <w:tbl>
      <w:tblPr>
        <w:tblW w:w="9638" w:type="dxa"/>
        <w:jc w:val="left"/>
        <w:tblInd w:w="-1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35"/>
        <w:gridCol w:w="1861"/>
        <w:gridCol w:w="1414"/>
        <w:gridCol w:w="1164"/>
        <w:gridCol w:w="1408"/>
        <w:gridCol w:w="1580"/>
        <w:gridCol w:w="1776"/>
      </w:tblGrid>
      <w:tr>
        <w:trPr/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 xml:space="preserve">№ </w:t>
            </w:r>
            <w:r>
              <w:rPr>
                <w:rFonts w:ascii="times new roman;times" w:hAnsi="times new roman;times"/>
                <w:sz w:val="20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Наименование программы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Направление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Количество часов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Возраст обучающихся</w:t>
            </w:r>
          </w:p>
        </w:tc>
        <w:tc>
          <w:tcPr>
            <w:tcW w:w="33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Педагогический работник, реализующий данную программу</w:t>
            </w:r>
          </w:p>
        </w:tc>
      </w:tr>
      <w:tr>
        <w:trPr/>
        <w:tc>
          <w:tcPr>
            <w:tcW w:w="4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6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4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4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8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ФИО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Должность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«Школа</w:t>
            </w:r>
          </w:p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безопасности»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ОБЖ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102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10-13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  <w:r>
              <w:rPr>
                <w:rFonts w:ascii="times new roman;times" w:hAnsi="times new roman;times"/>
                <w:sz w:val="20"/>
              </w:rPr>
              <w:t>Загоруйко Александр Михайлович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  <w:r>
              <w:rPr>
                <w:rFonts w:ascii="times new roman;times" w:hAnsi="times new roman;times"/>
                <w:sz w:val="20"/>
              </w:rPr>
              <w:t>Педагог по ОБЖ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2.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Занимательная биология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биология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68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11-14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Дюмина Валентина Дмитриевна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биологии и химии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3.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Химия вокруг нас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химия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68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14-16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Дюмина Валентина Дмитриевна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биологии и химии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4.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Мир природы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биология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34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12-14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Самофатова Лариса Юрьевна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биологии и географии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5.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Шахматы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  <w:r>
              <w:rPr>
                <w:rFonts w:ascii="times new roman;times" w:hAnsi="times new roman;times"/>
                <w:sz w:val="20"/>
              </w:rPr>
              <w:t>спорт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34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12-15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Загоруйко Александр Михайлович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шахматам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«Основы финансовой грамотности»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68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14-15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Каракулина Ольга Геннадьевна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  математике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7.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Современная технология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технология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68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11-13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Леднева Наталья Анатольевна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технологии</w:t>
            </w:r>
          </w:p>
        </w:tc>
      </w:tr>
      <w:tr>
        <w:trPr/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8.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center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Робототехника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информатика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68</w:t>
            </w: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12-15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Загоруйко Александр Михайлович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0"/>
              </w:rPr>
            </w:pPr>
            <w:r>
              <w:rPr>
                <w:rFonts w:ascii="times new roman;times" w:hAnsi="times new roman;times"/>
                <w:sz w:val="20"/>
              </w:rPr>
              <w:t>Педагог по информатике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auto"/>
    <w:pitch w:val="default"/>
  </w:font>
  <w:font w:name="times new roman">
    <w:altName w:val="time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133</Words>
  <Characters>895</Characters>
  <CharactersWithSpaces>965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2023-05-26T08:36:41Z</dcterms:created>
  <dc:creator/>
  <dc:description/>
  <dc:language>ru-RU</dc:language>
  <cp:lastModifiedBy/>
  <dcterms:modified xsi:type="dcterms:W3CDTF">2023-05-26T08:38:08Z</dcterms:modified>
  <cp:revision>1</cp:revision>
  <dc:subject/>
  <dc:title/>
</cp:coreProperties>
</file>